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93C8" w14:textId="77777777" w:rsidR="00F1654B" w:rsidRDefault="00F1654B" w:rsidP="003C59E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/>
          <w:color w:val="000000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64373F" w14:paraId="19F2BCDB" w14:textId="77777777" w:rsidTr="00F1654B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6DFF15AD" w14:textId="77777777" w:rsidR="0064373F" w:rsidRDefault="0064373F" w:rsidP="005C714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  <w:t>Denominazione e ragione sociale</w:t>
            </w:r>
          </w:p>
        </w:tc>
        <w:tc>
          <w:tcPr>
            <w:tcW w:w="6804" w:type="dxa"/>
            <w:vAlign w:val="center"/>
          </w:tcPr>
          <w:p w14:paraId="6DEF8CA0" w14:textId="77777777" w:rsidR="0064373F" w:rsidRDefault="0064373F" w:rsidP="005C7143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C2175" w14:paraId="3094A084" w14:textId="77777777" w:rsidTr="00F1654B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426F6895" w14:textId="458EDCC3" w:rsidR="002C2175" w:rsidRDefault="002C2175" w:rsidP="005C714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  <w:t xml:space="preserve">Nominativo e contatto referente aziendale </w:t>
            </w:r>
            <w:r w:rsidRPr="002C2175">
              <w:rPr>
                <w:rFonts w:ascii="Calibri Light" w:eastAsia="Calibri" w:hAnsi="Calibri Light" w:cs="Calibri Light"/>
                <w:b/>
                <w:color w:val="000000"/>
                <w:sz w:val="18"/>
                <w:szCs w:val="18"/>
                <w:lang w:eastAsia="en-US"/>
              </w:rPr>
              <w:t>(per organizzare call di approfondimenti se necessaria)</w:t>
            </w:r>
          </w:p>
        </w:tc>
        <w:tc>
          <w:tcPr>
            <w:tcW w:w="6804" w:type="dxa"/>
            <w:vAlign w:val="center"/>
          </w:tcPr>
          <w:p w14:paraId="470BF3CB" w14:textId="77777777" w:rsidR="002C2175" w:rsidRDefault="002C2175" w:rsidP="005C7143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5C3F2A1" w14:textId="77777777" w:rsidR="00924C20" w:rsidRPr="00924C20" w:rsidRDefault="00924C20" w:rsidP="00924C2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  <w:lang w:eastAsia="en-US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B9465D" w14:paraId="78919A87" w14:textId="77777777" w:rsidTr="008F762B">
        <w:trPr>
          <w:trHeight w:val="6983"/>
        </w:trPr>
        <w:tc>
          <w:tcPr>
            <w:tcW w:w="2943" w:type="dxa"/>
            <w:shd w:val="clear" w:color="auto" w:fill="C2D69B" w:themeFill="accent3" w:themeFillTint="99"/>
          </w:tcPr>
          <w:p w14:paraId="3D21C018" w14:textId="75A930B2" w:rsidR="00B9465D" w:rsidRDefault="00B9465D" w:rsidP="0097792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  <w:t>Note sul Fabbisogno formativo</w:t>
            </w:r>
          </w:p>
          <w:p w14:paraId="0BD72329" w14:textId="4189E8EC" w:rsidR="00B9465D" w:rsidRDefault="00B9465D" w:rsidP="00B9465D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  <w:r w:rsidRPr="00924C20"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 xml:space="preserve">indicare brevemente </w:t>
            </w:r>
            <w:r w:rsidR="008F762B"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 xml:space="preserve">di cosa si occupa l’azienda, </w:t>
            </w:r>
            <w:r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 xml:space="preserve">il tipo di </w:t>
            </w:r>
            <w:r w:rsidR="002C2175"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>intervento di TRASFORMAZIONE GREEN</w:t>
            </w:r>
            <w:r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 xml:space="preserve"> e gli eventuali </w:t>
            </w:r>
            <w:r w:rsidR="008F762B"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>fabbisogni</w:t>
            </w:r>
            <w:r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 xml:space="preserve"> formativi</w:t>
            </w:r>
            <w:r w:rsidRPr="00924C20"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946" w:type="dxa"/>
          </w:tcPr>
          <w:p w14:paraId="576C80AF" w14:textId="77777777" w:rsidR="00B9465D" w:rsidRDefault="00B9465D" w:rsidP="0097792A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F762B" w14:paraId="5D5CACE4" w14:textId="77777777" w:rsidTr="0026772B">
        <w:trPr>
          <w:trHeight w:val="2342"/>
        </w:trPr>
        <w:tc>
          <w:tcPr>
            <w:tcW w:w="2943" w:type="dxa"/>
            <w:shd w:val="clear" w:color="auto" w:fill="F2DBDB" w:themeFill="accent2" w:themeFillTint="33"/>
            <w:vAlign w:val="center"/>
          </w:tcPr>
          <w:p w14:paraId="2CE9973A" w14:textId="77777777" w:rsidR="008F762B" w:rsidRDefault="008F762B" w:rsidP="00B012E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  <w:t xml:space="preserve">Note sui docenti </w:t>
            </w:r>
          </w:p>
          <w:p w14:paraId="185B6457" w14:textId="77777777" w:rsidR="008F762B" w:rsidRPr="00924C20" w:rsidRDefault="008F762B" w:rsidP="00B012E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924C20"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>(se interni o esterni all’azienda, anni di esperienza,</w:t>
            </w:r>
          </w:p>
          <w:p w14:paraId="05251009" w14:textId="77777777" w:rsidR="008F762B" w:rsidRDefault="008F762B" w:rsidP="00B012E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  <w:r w:rsidRPr="00924C20">
              <w:rPr>
                <w:rFonts w:ascii="Calibri Light" w:eastAsia="Calibri" w:hAnsi="Calibri Light" w:cs="Calibri Light"/>
                <w:b/>
                <w:i/>
                <w:color w:val="000000"/>
                <w:sz w:val="18"/>
                <w:szCs w:val="18"/>
                <w:lang w:eastAsia="en-US"/>
              </w:rPr>
              <w:t>e settore prevalente di competenza)</w:t>
            </w:r>
          </w:p>
        </w:tc>
        <w:tc>
          <w:tcPr>
            <w:tcW w:w="6946" w:type="dxa"/>
            <w:vAlign w:val="center"/>
          </w:tcPr>
          <w:p w14:paraId="79E4E61C" w14:textId="77777777" w:rsidR="008F762B" w:rsidRDefault="008F762B" w:rsidP="00B012EC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02A2135" w14:textId="77777777" w:rsidR="005F5DA9" w:rsidRDefault="005F5DA9" w:rsidP="005F5DA9">
      <w:pPr>
        <w:spacing w:after="0" w:line="240" w:lineRule="auto"/>
        <w:rPr>
          <w:rFonts w:eastAsia="Times New Roman"/>
          <w:color w:val="000000"/>
        </w:rPr>
      </w:pPr>
    </w:p>
    <w:p w14:paraId="1B48DFB1" w14:textId="77777777" w:rsidR="005F5DA9" w:rsidRDefault="005F5DA9" w:rsidP="005F5DA9">
      <w:pPr>
        <w:spacing w:after="0" w:line="240" w:lineRule="auto"/>
        <w:rPr>
          <w:rFonts w:eastAsia="Times New Roman"/>
          <w:color w:val="000000"/>
        </w:rPr>
      </w:pPr>
    </w:p>
    <w:p w14:paraId="0FB76A47" w14:textId="77777777" w:rsidR="005F5DA9" w:rsidRDefault="005F5DA9" w:rsidP="005F5DA9">
      <w:pPr>
        <w:spacing w:after="0" w:line="240" w:lineRule="auto"/>
        <w:rPr>
          <w:rFonts w:eastAsia="Times New Roman"/>
          <w:color w:val="000000"/>
        </w:rPr>
      </w:pPr>
    </w:p>
    <w:p w14:paraId="2041230C" w14:textId="77777777" w:rsidR="005F5DA9" w:rsidRDefault="005F5DA9" w:rsidP="005F5DA9">
      <w:pPr>
        <w:spacing w:after="0" w:line="240" w:lineRule="auto"/>
        <w:rPr>
          <w:rFonts w:eastAsia="Times New Roman"/>
          <w:color w:val="000000"/>
        </w:rPr>
      </w:pPr>
    </w:p>
    <w:p w14:paraId="55BA5042" w14:textId="77777777" w:rsidR="005F5DA9" w:rsidRDefault="005F5DA9" w:rsidP="005F5DA9">
      <w:pPr>
        <w:spacing w:after="0" w:line="240" w:lineRule="auto"/>
        <w:rPr>
          <w:rFonts w:eastAsia="Times New Roman"/>
          <w:color w:val="000000"/>
        </w:rPr>
      </w:pPr>
    </w:p>
    <w:p w14:paraId="02368A76" w14:textId="10C575DC" w:rsidR="005F5DA9" w:rsidRDefault="005F5DA9" w:rsidP="005F5DA9">
      <w:pPr>
        <w:spacing w:after="0" w:line="240" w:lineRule="auto"/>
        <w:jc w:val="center"/>
        <w:rPr>
          <w:rFonts w:eastAsia="Times New Roman"/>
          <w:b/>
          <w:color w:val="FF0000"/>
          <w:sz w:val="32"/>
        </w:rPr>
      </w:pPr>
      <w:r>
        <w:rPr>
          <w:rFonts w:eastAsia="Times New Roman"/>
          <w:b/>
          <w:color w:val="FF0000"/>
          <w:sz w:val="32"/>
        </w:rPr>
        <w:lastRenderedPageBreak/>
        <w:t>ULTERIORI INFO SULL’AVVISO</w:t>
      </w:r>
    </w:p>
    <w:p w14:paraId="50881CCB" w14:textId="77777777" w:rsidR="005F5DA9" w:rsidRPr="005F5DA9" w:rsidRDefault="005F5DA9" w:rsidP="005F5DA9">
      <w:pPr>
        <w:spacing w:after="0" w:line="240" w:lineRule="auto"/>
        <w:jc w:val="center"/>
        <w:rPr>
          <w:rFonts w:eastAsia="Times New Roman"/>
          <w:b/>
          <w:color w:val="FF0000"/>
          <w:sz w:val="32"/>
        </w:rPr>
      </w:pPr>
    </w:p>
    <w:p w14:paraId="50B7AFDB" w14:textId="016A9030" w:rsidR="005F5DA9" w:rsidRPr="005F5DA9" w:rsidRDefault="005F5DA9" w:rsidP="003B7AB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4"/>
        </w:rPr>
      </w:pPr>
      <w:r w:rsidRPr="005F5DA9">
        <w:rPr>
          <w:rFonts w:eastAsia="Times New Roman"/>
          <w:color w:val="000000"/>
          <w:sz w:val="24"/>
        </w:rPr>
        <w:t>Il piano formativo può essere </w:t>
      </w:r>
      <w:r w:rsidRPr="005F5DA9">
        <w:rPr>
          <w:rFonts w:eastAsia="Times New Roman"/>
          <w:b/>
          <w:bCs/>
          <w:color w:val="000000"/>
          <w:sz w:val="24"/>
        </w:rPr>
        <w:t>presentato singolarmente da una azienda o in modalità interaziendale.</w:t>
      </w:r>
      <w:r w:rsidRPr="005F5DA9">
        <w:rPr>
          <w:rFonts w:eastAsia="Times New Roman"/>
          <w:color w:val="000000"/>
          <w:sz w:val="24"/>
        </w:rPr>
        <w:t> </w:t>
      </w:r>
    </w:p>
    <w:p w14:paraId="31E24884" w14:textId="77777777" w:rsidR="005F5DA9" w:rsidRPr="005F5DA9" w:rsidRDefault="005F5DA9" w:rsidP="003B7AB6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color w:val="000000"/>
          <w:sz w:val="24"/>
        </w:rPr>
      </w:pPr>
      <w:r w:rsidRPr="005F5DA9">
        <w:rPr>
          <w:rFonts w:eastAsia="Times New Roman"/>
          <w:color w:val="000000"/>
          <w:sz w:val="24"/>
        </w:rPr>
        <w:t xml:space="preserve">Il piano formativo deve prevedere un </w:t>
      </w:r>
      <w:proofErr w:type="gramStart"/>
      <w:r w:rsidRPr="005F5DA9">
        <w:rPr>
          <w:rFonts w:eastAsia="Times New Roman"/>
          <w:color w:val="000000"/>
          <w:sz w:val="24"/>
        </w:rPr>
        <w:t>finanziamento</w:t>
      </w:r>
      <w:r w:rsidRPr="005F5DA9">
        <w:rPr>
          <w:rStyle w:val="apple-converted-space"/>
          <w:rFonts w:eastAsia="Times New Roman"/>
          <w:b/>
          <w:bCs/>
          <w:color w:val="000000"/>
          <w:sz w:val="24"/>
        </w:rPr>
        <w:t>  </w:t>
      </w:r>
      <w:r w:rsidRPr="005F5DA9">
        <w:rPr>
          <w:rFonts w:eastAsia="Times New Roman"/>
          <w:b/>
          <w:bCs/>
          <w:color w:val="000000"/>
          <w:sz w:val="24"/>
        </w:rPr>
        <w:t>di</w:t>
      </w:r>
      <w:proofErr w:type="gramEnd"/>
      <w:r w:rsidRPr="005F5DA9">
        <w:rPr>
          <w:rFonts w:eastAsia="Times New Roman"/>
          <w:b/>
          <w:bCs/>
          <w:color w:val="000000"/>
          <w:sz w:val="24"/>
        </w:rPr>
        <w:t xml:space="preserve"> 50.000,00 € ad azienda partecipante per circa 250 ore di formazione.</w:t>
      </w:r>
    </w:p>
    <w:p w14:paraId="5104AF44" w14:textId="77777777" w:rsidR="005F5DA9" w:rsidRPr="005F5DA9" w:rsidRDefault="005F5DA9" w:rsidP="003B7AB6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color w:val="000000"/>
          <w:sz w:val="24"/>
        </w:rPr>
      </w:pPr>
      <w:r w:rsidRPr="005F5DA9">
        <w:rPr>
          <w:rFonts w:eastAsia="Times New Roman"/>
          <w:color w:val="000000"/>
          <w:sz w:val="24"/>
        </w:rPr>
        <w:t>Il piano deve avere </w:t>
      </w:r>
      <w:r w:rsidRPr="005F5DA9">
        <w:rPr>
          <w:rFonts w:eastAsia="Times New Roman"/>
          <w:b/>
          <w:bCs/>
          <w:color w:val="000000"/>
          <w:sz w:val="24"/>
        </w:rPr>
        <w:t>almeno 15 partecipanti</w:t>
      </w:r>
      <w:r w:rsidRPr="005F5DA9">
        <w:rPr>
          <w:rFonts w:eastAsia="Times New Roman"/>
          <w:color w:val="000000"/>
          <w:sz w:val="24"/>
        </w:rPr>
        <w:t> in formazione.</w:t>
      </w:r>
    </w:p>
    <w:p w14:paraId="3BC4B033" w14:textId="77777777" w:rsidR="005F5DA9" w:rsidRDefault="005F5DA9" w:rsidP="003B7AB6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color w:val="000000"/>
          <w:sz w:val="24"/>
        </w:rPr>
      </w:pPr>
      <w:r w:rsidRPr="005F5DA9">
        <w:rPr>
          <w:rFonts w:eastAsia="Times New Roman"/>
          <w:b/>
          <w:bCs/>
          <w:color w:val="000000"/>
          <w:sz w:val="24"/>
        </w:rPr>
        <w:t>Il 70% dell’importo del piano sarà anticipato</w:t>
      </w:r>
      <w:r w:rsidRPr="005F5DA9">
        <w:rPr>
          <w:rFonts w:eastAsia="Times New Roman"/>
          <w:color w:val="000000"/>
          <w:sz w:val="24"/>
        </w:rPr>
        <w:t> </w:t>
      </w:r>
      <w:r w:rsidRPr="005F5DA9">
        <w:rPr>
          <w:rFonts w:eastAsia="Times New Roman"/>
          <w:b/>
          <w:bCs/>
          <w:color w:val="000000"/>
          <w:sz w:val="24"/>
        </w:rPr>
        <w:t>dal fondo</w:t>
      </w:r>
      <w:r w:rsidRPr="005F5DA9">
        <w:rPr>
          <w:rFonts w:eastAsia="Times New Roman"/>
          <w:color w:val="000000"/>
          <w:sz w:val="24"/>
        </w:rPr>
        <w:t> tramite polizza fideiussoria. Per la parte restante, si verificherà l’ipotesi di rendicontare con risorse umane.</w:t>
      </w:r>
    </w:p>
    <w:p w14:paraId="4F33E278" w14:textId="63A9A22E" w:rsidR="00F37C29" w:rsidRPr="005F5DA9" w:rsidRDefault="00F37C29" w:rsidP="003B7AB6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/>
          <w:bCs/>
          <w:color w:val="000000"/>
          <w:sz w:val="24"/>
        </w:rPr>
        <w:t>Durata della formazione 12 mesi dall’approvazione.</w:t>
      </w:r>
    </w:p>
    <w:p w14:paraId="20A59588" w14:textId="77777777" w:rsidR="005F5DA9" w:rsidRPr="005F5DA9" w:rsidRDefault="005F5DA9" w:rsidP="003B7AB6">
      <w:pPr>
        <w:jc w:val="center"/>
        <w:rPr>
          <w:b/>
          <w:bCs/>
          <w:color w:val="000000"/>
          <w:sz w:val="24"/>
          <w:u w:val="single"/>
        </w:rPr>
      </w:pPr>
    </w:p>
    <w:p w14:paraId="2EE3E9CE" w14:textId="410A9855" w:rsidR="005F5DA9" w:rsidRPr="005F5DA9" w:rsidRDefault="005F5DA9" w:rsidP="003B7AB6">
      <w:pPr>
        <w:jc w:val="center"/>
        <w:rPr>
          <w:color w:val="000000"/>
          <w:sz w:val="24"/>
        </w:rPr>
      </w:pPr>
      <w:r w:rsidRPr="005F5DA9">
        <w:rPr>
          <w:b/>
          <w:bCs/>
          <w:color w:val="000000"/>
          <w:sz w:val="24"/>
          <w:u w:val="single"/>
        </w:rPr>
        <w:t>REQUISITI DI PARTECIPAZIONE</w:t>
      </w:r>
    </w:p>
    <w:p w14:paraId="788D5521" w14:textId="1EAB6AB1" w:rsidR="005F5DA9" w:rsidRPr="005F5DA9" w:rsidRDefault="005F5DA9" w:rsidP="003B7AB6">
      <w:pPr>
        <w:pStyle w:val="Paragrafoelenco"/>
        <w:numPr>
          <w:ilvl w:val="0"/>
          <w:numId w:val="15"/>
        </w:numPr>
        <w:jc w:val="both"/>
        <w:rPr>
          <w:color w:val="000000"/>
        </w:rPr>
      </w:pPr>
      <w:r w:rsidRPr="005F5DA9">
        <w:rPr>
          <w:i/>
          <w:iCs/>
          <w:color w:val="000000"/>
        </w:rPr>
        <w:t xml:space="preserve">PMI se l’azienda presenta in forma singola. In caso di interaziendale almeno il 20% dei lavoratori formati dovranno appartenere a PMI; In caso di forma associata, l’importo di piano non può essere superiore </w:t>
      </w:r>
      <w:proofErr w:type="gramStart"/>
      <w:r w:rsidRPr="005F5DA9">
        <w:rPr>
          <w:i/>
          <w:iCs/>
          <w:color w:val="000000"/>
        </w:rPr>
        <w:t>a</w:t>
      </w:r>
      <w:r w:rsidRPr="005F5DA9">
        <w:rPr>
          <w:i/>
          <w:iCs/>
          <w:color w:val="000000"/>
          <w:sz w:val="22"/>
          <w:szCs w:val="20"/>
        </w:rPr>
        <w:t>  </w:t>
      </w:r>
      <w:r w:rsidRPr="005F5DA9">
        <w:rPr>
          <w:i/>
          <w:iCs/>
          <w:color w:val="000000"/>
        </w:rPr>
        <w:t>150.000</w:t>
      </w:r>
      <w:proofErr w:type="gramEnd"/>
      <w:r w:rsidRPr="005F5DA9">
        <w:rPr>
          <w:i/>
          <w:iCs/>
          <w:color w:val="000000"/>
        </w:rPr>
        <w:t xml:space="preserve"> euro (fermo restando il limite di 50.000 euro per azienda partecipante);</w:t>
      </w:r>
    </w:p>
    <w:p w14:paraId="6107D643" w14:textId="55999592" w:rsidR="005F5DA9" w:rsidRPr="005F5DA9" w:rsidRDefault="005F5DA9" w:rsidP="003B7AB6">
      <w:pPr>
        <w:pStyle w:val="Paragrafoelenco"/>
        <w:numPr>
          <w:ilvl w:val="0"/>
          <w:numId w:val="15"/>
        </w:numPr>
        <w:jc w:val="both"/>
        <w:rPr>
          <w:color w:val="000000"/>
        </w:rPr>
      </w:pPr>
      <w:r w:rsidRPr="005F5DA9">
        <w:rPr>
          <w:i/>
          <w:iCs/>
          <w:color w:val="000000"/>
        </w:rPr>
        <w:t>Almeno 15 dipendenti da coinvolgere nelle attività formative;</w:t>
      </w:r>
    </w:p>
    <w:p w14:paraId="04B3AB2D" w14:textId="79473356" w:rsidR="005F5DA9" w:rsidRPr="003B7AB6" w:rsidRDefault="005F5DA9" w:rsidP="003B7AB6">
      <w:pPr>
        <w:pStyle w:val="Paragrafoelenco"/>
        <w:numPr>
          <w:ilvl w:val="0"/>
          <w:numId w:val="15"/>
        </w:numPr>
        <w:jc w:val="both"/>
        <w:rPr>
          <w:color w:val="000000"/>
        </w:rPr>
      </w:pPr>
      <w:r w:rsidRPr="005F5DA9">
        <w:rPr>
          <w:rFonts w:ascii="Times New Roman" w:hAnsi="Times New Roman" w:cs="Times New Roman"/>
          <w:i/>
          <w:iCs/>
          <w:color w:val="000000"/>
          <w:sz w:val="16"/>
          <w:szCs w:val="14"/>
        </w:rPr>
        <w:t> </w:t>
      </w:r>
      <w:proofErr w:type="spellStart"/>
      <w:r w:rsidRPr="005F5DA9">
        <w:rPr>
          <w:i/>
          <w:iCs/>
          <w:color w:val="000000"/>
        </w:rPr>
        <w:t>Durc</w:t>
      </w:r>
      <w:proofErr w:type="spellEnd"/>
      <w:r w:rsidRPr="005F5DA9">
        <w:rPr>
          <w:i/>
          <w:iCs/>
          <w:color w:val="000000"/>
        </w:rPr>
        <w:t xml:space="preserve"> in regola.</w:t>
      </w:r>
    </w:p>
    <w:p w14:paraId="7C8BA643" w14:textId="77777777" w:rsidR="003B7AB6" w:rsidRPr="005F5DA9" w:rsidRDefault="003B7AB6" w:rsidP="003B7AB6">
      <w:pPr>
        <w:pStyle w:val="Paragrafoelenco"/>
        <w:ind w:left="785"/>
        <w:jc w:val="both"/>
        <w:rPr>
          <w:color w:val="000000"/>
        </w:rPr>
      </w:pPr>
    </w:p>
    <w:p w14:paraId="2412EEE8" w14:textId="0A5B0B65" w:rsidR="005F5DA9" w:rsidRPr="005F5DA9" w:rsidRDefault="005F5DA9" w:rsidP="003B7AB6">
      <w:pPr>
        <w:jc w:val="center"/>
        <w:rPr>
          <w:color w:val="000000"/>
          <w:sz w:val="24"/>
        </w:rPr>
      </w:pPr>
      <w:r w:rsidRPr="005F5DA9">
        <w:rPr>
          <w:b/>
          <w:bCs/>
          <w:color w:val="000000"/>
          <w:sz w:val="24"/>
          <w:u w:val="single"/>
        </w:rPr>
        <w:t>MODALITÀ DI PARTECIPAZIONE</w:t>
      </w:r>
    </w:p>
    <w:p w14:paraId="340FA17A" w14:textId="68B3CE96" w:rsidR="005F5DA9" w:rsidRPr="005F5DA9" w:rsidRDefault="005F5DA9" w:rsidP="003B7AB6">
      <w:pPr>
        <w:jc w:val="both"/>
        <w:rPr>
          <w:color w:val="000000"/>
          <w:sz w:val="24"/>
        </w:rPr>
      </w:pPr>
      <w:r w:rsidRPr="005F5DA9">
        <w:rPr>
          <w:rFonts w:ascii="Times New Roman" w:hAnsi="Times New Roman" w:cs="Times New Roman"/>
          <w:color w:val="000000"/>
          <w:sz w:val="24"/>
        </w:rPr>
        <w:t> </w:t>
      </w:r>
      <w:r w:rsidRPr="005F5DA9">
        <w:rPr>
          <w:color w:val="000000"/>
          <w:sz w:val="24"/>
        </w:rPr>
        <w:t>Al fine di ottimizzare i tempi di progettazione dei piani formativi, vi invitiamo a f</w:t>
      </w:r>
      <w:r w:rsidR="003B7AB6">
        <w:rPr>
          <w:color w:val="000000"/>
          <w:sz w:val="24"/>
        </w:rPr>
        <w:t>ornici</w:t>
      </w:r>
      <w:r w:rsidRPr="005F5DA9">
        <w:rPr>
          <w:color w:val="000000"/>
          <w:sz w:val="24"/>
        </w:rPr>
        <w:t xml:space="preserve"> la seguente documentazione:</w:t>
      </w:r>
    </w:p>
    <w:p w14:paraId="1BCA8E01" w14:textId="77777777" w:rsidR="005F5DA9" w:rsidRPr="005F5DA9" w:rsidRDefault="005F5DA9" w:rsidP="003B7AB6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sz w:val="24"/>
        </w:rPr>
      </w:pPr>
      <w:r w:rsidRPr="005F5DA9">
        <w:rPr>
          <w:rFonts w:eastAsia="Times New Roman"/>
          <w:i/>
          <w:iCs/>
          <w:color w:val="000000"/>
          <w:sz w:val="24"/>
        </w:rPr>
        <w:t>Documento di riconoscimento del legale rappresentante;</w:t>
      </w:r>
    </w:p>
    <w:p w14:paraId="44B66E57" w14:textId="77777777" w:rsidR="005F5DA9" w:rsidRPr="005F5DA9" w:rsidRDefault="005F5DA9" w:rsidP="003B7AB6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000000"/>
          <w:sz w:val="24"/>
        </w:rPr>
      </w:pPr>
      <w:r w:rsidRPr="005F5DA9">
        <w:rPr>
          <w:rFonts w:eastAsia="Times New Roman"/>
          <w:i/>
          <w:iCs/>
          <w:color w:val="000000"/>
          <w:sz w:val="24"/>
        </w:rPr>
        <w:t>Scheda Commessa con indicazione descrittiva sintetica dell’innovazione aziendale. Sarà poi compito dell’ufficio progettazione fare un’analisi di dettaglio della fattibilità e del fabbisogno formativo.</w:t>
      </w:r>
    </w:p>
    <w:p w14:paraId="4D86B548" w14:textId="77777777" w:rsidR="005F5DA9" w:rsidRPr="005F5DA9" w:rsidRDefault="005F5DA9" w:rsidP="003B7AB6">
      <w:pPr>
        <w:jc w:val="both"/>
        <w:rPr>
          <w:color w:val="000000"/>
          <w:sz w:val="24"/>
        </w:rPr>
      </w:pPr>
    </w:p>
    <w:p w14:paraId="2A144AD9" w14:textId="597A48D0" w:rsidR="005F5DA9" w:rsidRPr="005F5DA9" w:rsidRDefault="005F5DA9" w:rsidP="003B7AB6">
      <w:pPr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TEMPISTICHE</w:t>
      </w:r>
    </w:p>
    <w:p w14:paraId="6F4FDD4C" w14:textId="533FA67D" w:rsidR="005F5DA9" w:rsidRPr="005F5DA9" w:rsidRDefault="005F5DA9" w:rsidP="003B7AB6">
      <w:pPr>
        <w:jc w:val="both"/>
        <w:rPr>
          <w:color w:val="000000"/>
          <w:sz w:val="24"/>
        </w:rPr>
      </w:pPr>
      <w:r w:rsidRPr="005F5DA9">
        <w:rPr>
          <w:b/>
          <w:bCs/>
          <w:color w:val="000000"/>
          <w:sz w:val="24"/>
        </w:rPr>
        <w:t> </w:t>
      </w:r>
      <w:r w:rsidRPr="005F5DA9">
        <w:rPr>
          <w:color w:val="000000"/>
          <w:sz w:val="24"/>
        </w:rPr>
        <w:t>La presentazione dei piani formativi è con la modalità a sportello con presentazione a partire dalle ore</w:t>
      </w:r>
      <w:r w:rsidRPr="005F5DA9">
        <w:rPr>
          <w:rStyle w:val="apple-converted-space"/>
          <w:color w:val="000000"/>
          <w:sz w:val="24"/>
        </w:rPr>
        <w:t> </w:t>
      </w:r>
      <w:r w:rsidRPr="005F5DA9">
        <w:rPr>
          <w:b/>
          <w:bCs/>
          <w:color w:val="000000"/>
          <w:sz w:val="24"/>
        </w:rPr>
        <w:t>9:00 del 15 Ottobre 2021.</w:t>
      </w:r>
    </w:p>
    <w:p w14:paraId="65E9AED5" w14:textId="7D0D2685" w:rsidR="005F5DA9" w:rsidRPr="005F5DA9" w:rsidRDefault="005F5DA9" w:rsidP="003B7AB6">
      <w:pPr>
        <w:jc w:val="both"/>
        <w:rPr>
          <w:color w:val="000000"/>
          <w:sz w:val="24"/>
        </w:rPr>
      </w:pPr>
      <w:r w:rsidRPr="005F5DA9">
        <w:rPr>
          <w:color w:val="000000"/>
          <w:sz w:val="24"/>
        </w:rPr>
        <w:t xml:space="preserve">Per poter avviare le fasi di lavorazione per la presentazione dei piani formativi, le aziende </w:t>
      </w:r>
      <w:r w:rsidR="003B7AB6">
        <w:rPr>
          <w:color w:val="000000"/>
          <w:sz w:val="24"/>
        </w:rPr>
        <w:t xml:space="preserve">devono manifestare il proprio interesse/adesione </w:t>
      </w:r>
      <w:r w:rsidRPr="005F5DA9">
        <w:rPr>
          <w:color w:val="000000"/>
          <w:sz w:val="24"/>
        </w:rPr>
        <w:t>entro venerdì</w:t>
      </w:r>
      <w:r w:rsidRPr="005F5DA9">
        <w:rPr>
          <w:rStyle w:val="apple-converted-space"/>
          <w:color w:val="000000"/>
          <w:sz w:val="24"/>
        </w:rPr>
        <w:t> </w:t>
      </w:r>
      <w:r w:rsidRPr="005F5DA9">
        <w:rPr>
          <w:b/>
          <w:bCs/>
          <w:color w:val="000000"/>
          <w:sz w:val="24"/>
        </w:rPr>
        <w:t>03 Settembre 2021.</w:t>
      </w:r>
    </w:p>
    <w:p w14:paraId="7112B56D" w14:textId="0F87CB6B" w:rsidR="006A1B6F" w:rsidRDefault="00756D9C" w:rsidP="00756D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en-US"/>
        </w:rPr>
      </w:pPr>
      <w:r w:rsidRPr="00756D9C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en-US"/>
        </w:rPr>
        <w:t>AZIENDE INTERESSATE ALL’AVVISO E CONTATTATE</w:t>
      </w:r>
    </w:p>
    <w:p w14:paraId="63474966" w14:textId="77777777" w:rsidR="00756D9C" w:rsidRPr="00756D9C" w:rsidRDefault="00756D9C" w:rsidP="00756D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14:paraId="40D7AB6A" w14:textId="415AF7A4" w:rsidR="00756D9C" w:rsidRPr="00756D9C" w:rsidRDefault="00756D9C" w:rsidP="00756D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756D9C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Nashira; </w:t>
      </w:r>
      <w:proofErr w:type="spellStart"/>
      <w:r w:rsidRPr="00756D9C">
        <w:rPr>
          <w:rFonts w:ascii="Calibri" w:eastAsia="Calibri" w:hAnsi="Calibri" w:cs="Calibri"/>
          <w:color w:val="000000"/>
          <w:sz w:val="24"/>
          <w:szCs w:val="24"/>
          <w:lang w:eastAsia="en-US"/>
        </w:rPr>
        <w:t>Erbagil</w:t>
      </w:r>
      <w:proofErr w:type="spellEnd"/>
      <w:r w:rsidRPr="00756D9C">
        <w:rPr>
          <w:rFonts w:ascii="Calibri" w:eastAsia="Calibri" w:hAnsi="Calibri" w:cs="Calibri"/>
          <w:color w:val="000000"/>
          <w:sz w:val="24"/>
          <w:szCs w:val="24"/>
          <w:lang w:eastAsia="en-US"/>
        </w:rPr>
        <w:t>; Impresa Minieri; Ferraro Costruzioni</w:t>
      </w:r>
      <w:bookmarkStart w:id="0" w:name="_GoBack"/>
      <w:bookmarkEnd w:id="0"/>
    </w:p>
    <w:sectPr w:rsidR="00756D9C" w:rsidRPr="00756D9C" w:rsidSect="005F5DA9">
      <w:footerReference w:type="default" r:id="rId8"/>
      <w:headerReference w:type="first" r:id="rId9"/>
      <w:pgSz w:w="11906" w:h="16838"/>
      <w:pgMar w:top="2383" w:right="1134" w:bottom="1134" w:left="1134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701C" w14:textId="77777777" w:rsidR="00F727BD" w:rsidRDefault="00F727BD" w:rsidP="00A04355">
      <w:pPr>
        <w:spacing w:after="0" w:line="240" w:lineRule="auto"/>
      </w:pPr>
      <w:r>
        <w:separator/>
      </w:r>
    </w:p>
  </w:endnote>
  <w:endnote w:type="continuationSeparator" w:id="0">
    <w:p w14:paraId="0F8D41E9" w14:textId="77777777" w:rsidR="00F727BD" w:rsidRDefault="00F727BD" w:rsidP="00A0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31BCC" w14:textId="28697DC2" w:rsidR="006A1B6F" w:rsidRDefault="006A1B6F">
    <w:pPr>
      <w:pStyle w:val="Pidipagina"/>
    </w:pPr>
    <w:r>
      <w:rPr>
        <w:noProof/>
      </w:rPr>
      <w:drawing>
        <wp:anchor distT="0" distB="0" distL="114300" distR="114300" simplePos="0" relativeHeight="251641856" behindDoc="0" locked="0" layoutInCell="1" allowOverlap="1" wp14:anchorId="57BBFFB2" wp14:editId="720A49A0">
          <wp:simplePos x="0" y="0"/>
          <wp:positionH relativeFrom="margin">
            <wp:posOffset>6320790</wp:posOffset>
          </wp:positionH>
          <wp:positionV relativeFrom="margin">
            <wp:posOffset>9280525</wp:posOffset>
          </wp:positionV>
          <wp:extent cx="339725" cy="35052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u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7DAAD" w14:textId="77777777" w:rsidR="00F727BD" w:rsidRDefault="00F727BD" w:rsidP="00A04355">
      <w:pPr>
        <w:spacing w:after="0" w:line="240" w:lineRule="auto"/>
      </w:pPr>
      <w:r>
        <w:separator/>
      </w:r>
    </w:p>
  </w:footnote>
  <w:footnote w:type="continuationSeparator" w:id="0">
    <w:p w14:paraId="3D256271" w14:textId="77777777" w:rsidR="00F727BD" w:rsidRDefault="00F727BD" w:rsidP="00A0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7CB5" w14:textId="450071DC" w:rsidR="006A1B6F" w:rsidRDefault="008C0243" w:rsidP="008C0243">
    <w:pPr>
      <w:pStyle w:val="Intestazione"/>
      <w:jc w:val="center"/>
    </w:pPr>
    <w:r>
      <w:rPr>
        <w:noProof/>
      </w:rPr>
      <w:drawing>
        <wp:inline distT="0" distB="0" distL="0" distR="0" wp14:anchorId="510641A9" wp14:editId="1DBABAC1">
          <wp:extent cx="2103120" cy="85344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1DF28" w14:textId="77777777" w:rsidR="006A1B6F" w:rsidRDefault="006A1B6F" w:rsidP="00F1654B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b/>
        <w:color w:val="000000"/>
        <w:sz w:val="24"/>
        <w:szCs w:val="24"/>
        <w:lang w:eastAsia="en-US"/>
      </w:rPr>
    </w:pPr>
  </w:p>
  <w:p w14:paraId="077ACC3D" w14:textId="12B192C8" w:rsidR="006A1B6F" w:rsidRPr="00F1654B" w:rsidRDefault="006A1B6F" w:rsidP="00F1654B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b/>
        <w:color w:val="000000"/>
        <w:sz w:val="24"/>
        <w:szCs w:val="24"/>
        <w:lang w:eastAsia="en-US"/>
      </w:rPr>
    </w:pPr>
    <w:r>
      <w:rPr>
        <w:rFonts w:ascii="Calibri Light" w:eastAsia="Calibri" w:hAnsi="Calibri Light" w:cs="Calibri Light"/>
        <w:b/>
        <w:color w:val="000000"/>
        <w:sz w:val="24"/>
        <w:szCs w:val="24"/>
        <w:lang w:eastAsia="en-US"/>
      </w:rPr>
      <w:t>FOGLIO COMMESSA</w:t>
    </w:r>
    <w:r w:rsidR="00196F4D">
      <w:rPr>
        <w:rFonts w:ascii="Calibri Light" w:eastAsia="Calibri" w:hAnsi="Calibri Light" w:cs="Calibri Light"/>
        <w:b/>
        <w:color w:val="000000"/>
        <w:sz w:val="24"/>
        <w:szCs w:val="24"/>
        <w:lang w:eastAsia="en-US"/>
      </w:rPr>
      <w:t xml:space="preserve"> Avviso </w:t>
    </w:r>
    <w:r w:rsidR="002C2175">
      <w:rPr>
        <w:rFonts w:ascii="Calibri Light" w:eastAsia="Calibri" w:hAnsi="Calibri Light" w:cs="Calibri Light"/>
        <w:b/>
        <w:color w:val="000000"/>
        <w:sz w:val="24"/>
        <w:szCs w:val="24"/>
        <w:lang w:eastAsia="en-US"/>
      </w:rPr>
      <w:t>2</w:t>
    </w:r>
    <w:r w:rsidR="00196F4D">
      <w:rPr>
        <w:rFonts w:ascii="Calibri Light" w:eastAsia="Calibri" w:hAnsi="Calibri Light" w:cs="Calibri Light"/>
        <w:b/>
        <w:color w:val="000000"/>
        <w:sz w:val="24"/>
        <w:szCs w:val="24"/>
        <w:lang w:eastAsia="en-US"/>
      </w:rPr>
      <w:t xml:space="preserve">/21 </w:t>
    </w:r>
    <w:proofErr w:type="spellStart"/>
    <w:r w:rsidR="00196F4D">
      <w:rPr>
        <w:rFonts w:ascii="Calibri Light" w:eastAsia="Calibri" w:hAnsi="Calibri Light" w:cs="Calibri Light"/>
        <w:b/>
        <w:color w:val="000000"/>
        <w:sz w:val="24"/>
        <w:szCs w:val="24"/>
        <w:lang w:eastAsia="en-US"/>
      </w:rPr>
      <w:t>Fondimprea</w:t>
    </w:r>
    <w:proofErr w:type="spellEnd"/>
  </w:p>
  <w:p w14:paraId="4071CAB2" w14:textId="77777777" w:rsidR="002C2175" w:rsidRDefault="002C2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2EA"/>
    <w:multiLevelType w:val="hybridMultilevel"/>
    <w:tmpl w:val="9642CADE"/>
    <w:lvl w:ilvl="0" w:tplc="858A69E2">
      <w:numFmt w:val="bullet"/>
      <w:lvlText w:val="-"/>
      <w:lvlJc w:val="left"/>
      <w:pPr>
        <w:ind w:left="35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16F85461"/>
    <w:multiLevelType w:val="hybridMultilevel"/>
    <w:tmpl w:val="8F507B56"/>
    <w:lvl w:ilvl="0" w:tplc="F4CA9750">
      <w:numFmt w:val="bullet"/>
      <w:lvlText w:val="-"/>
      <w:lvlJc w:val="left"/>
      <w:pPr>
        <w:ind w:left="55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62EC7222">
      <w:numFmt w:val="bullet"/>
      <w:lvlText w:val="•"/>
      <w:lvlJc w:val="left"/>
      <w:pPr>
        <w:ind w:left="1506" w:hanging="361"/>
      </w:pPr>
      <w:rPr>
        <w:rFonts w:hint="default"/>
        <w:lang w:val="it-IT" w:eastAsia="it-IT" w:bidi="it-IT"/>
      </w:rPr>
    </w:lvl>
    <w:lvl w:ilvl="2" w:tplc="F23C80A0">
      <w:numFmt w:val="bullet"/>
      <w:lvlText w:val="•"/>
      <w:lvlJc w:val="left"/>
      <w:pPr>
        <w:ind w:left="2453" w:hanging="361"/>
      </w:pPr>
      <w:rPr>
        <w:rFonts w:hint="default"/>
        <w:lang w:val="it-IT" w:eastAsia="it-IT" w:bidi="it-IT"/>
      </w:rPr>
    </w:lvl>
    <w:lvl w:ilvl="3" w:tplc="E46EF246">
      <w:numFmt w:val="bullet"/>
      <w:lvlText w:val="•"/>
      <w:lvlJc w:val="left"/>
      <w:pPr>
        <w:ind w:left="3399" w:hanging="361"/>
      </w:pPr>
      <w:rPr>
        <w:rFonts w:hint="default"/>
        <w:lang w:val="it-IT" w:eastAsia="it-IT" w:bidi="it-IT"/>
      </w:rPr>
    </w:lvl>
    <w:lvl w:ilvl="4" w:tplc="16947560">
      <w:numFmt w:val="bullet"/>
      <w:lvlText w:val="•"/>
      <w:lvlJc w:val="left"/>
      <w:pPr>
        <w:ind w:left="4346" w:hanging="361"/>
      </w:pPr>
      <w:rPr>
        <w:rFonts w:hint="default"/>
        <w:lang w:val="it-IT" w:eastAsia="it-IT" w:bidi="it-IT"/>
      </w:rPr>
    </w:lvl>
    <w:lvl w:ilvl="5" w:tplc="48382348">
      <w:numFmt w:val="bullet"/>
      <w:lvlText w:val="•"/>
      <w:lvlJc w:val="left"/>
      <w:pPr>
        <w:ind w:left="5293" w:hanging="361"/>
      </w:pPr>
      <w:rPr>
        <w:rFonts w:hint="default"/>
        <w:lang w:val="it-IT" w:eastAsia="it-IT" w:bidi="it-IT"/>
      </w:rPr>
    </w:lvl>
    <w:lvl w:ilvl="6" w:tplc="D56AEA90">
      <w:numFmt w:val="bullet"/>
      <w:lvlText w:val="•"/>
      <w:lvlJc w:val="left"/>
      <w:pPr>
        <w:ind w:left="6239" w:hanging="361"/>
      </w:pPr>
      <w:rPr>
        <w:rFonts w:hint="default"/>
        <w:lang w:val="it-IT" w:eastAsia="it-IT" w:bidi="it-IT"/>
      </w:rPr>
    </w:lvl>
    <w:lvl w:ilvl="7" w:tplc="478ACE22">
      <w:numFmt w:val="bullet"/>
      <w:lvlText w:val="•"/>
      <w:lvlJc w:val="left"/>
      <w:pPr>
        <w:ind w:left="7186" w:hanging="361"/>
      </w:pPr>
      <w:rPr>
        <w:rFonts w:hint="default"/>
        <w:lang w:val="it-IT" w:eastAsia="it-IT" w:bidi="it-IT"/>
      </w:rPr>
    </w:lvl>
    <w:lvl w:ilvl="8" w:tplc="6634746E">
      <w:numFmt w:val="bullet"/>
      <w:lvlText w:val="•"/>
      <w:lvlJc w:val="left"/>
      <w:pPr>
        <w:ind w:left="8133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2492254D"/>
    <w:multiLevelType w:val="multilevel"/>
    <w:tmpl w:val="4DE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366C3"/>
    <w:multiLevelType w:val="multilevel"/>
    <w:tmpl w:val="1A16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3E3E2F"/>
    <w:multiLevelType w:val="multilevel"/>
    <w:tmpl w:val="8F5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F45FF"/>
    <w:multiLevelType w:val="hybridMultilevel"/>
    <w:tmpl w:val="61E299BE"/>
    <w:lvl w:ilvl="0" w:tplc="48CC1724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31280281"/>
    <w:multiLevelType w:val="hybridMultilevel"/>
    <w:tmpl w:val="9F560EB4"/>
    <w:lvl w:ilvl="0" w:tplc="59242C2A">
      <w:numFmt w:val="bullet"/>
      <w:lvlText w:val="·"/>
      <w:lvlJc w:val="left"/>
      <w:pPr>
        <w:ind w:left="1231" w:hanging="420"/>
      </w:pPr>
      <w:rPr>
        <w:rFonts w:ascii="Calibri" w:eastAsiaTheme="minorEastAsia" w:hAnsi="Calibri" w:cs="Calibri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 w15:restartNumberingAfterBreak="0">
    <w:nsid w:val="34A4398A"/>
    <w:multiLevelType w:val="multilevel"/>
    <w:tmpl w:val="1F7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00B59"/>
    <w:multiLevelType w:val="hybridMultilevel"/>
    <w:tmpl w:val="2C6CAA0C"/>
    <w:lvl w:ilvl="0" w:tplc="627810C2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8D4C10"/>
    <w:multiLevelType w:val="hybridMultilevel"/>
    <w:tmpl w:val="7798A4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A78F9"/>
    <w:multiLevelType w:val="multilevel"/>
    <w:tmpl w:val="6C22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72D3C"/>
    <w:multiLevelType w:val="hybridMultilevel"/>
    <w:tmpl w:val="45C29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B7AE9"/>
    <w:multiLevelType w:val="hybridMultilevel"/>
    <w:tmpl w:val="6ECAC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7E1"/>
    <w:multiLevelType w:val="hybridMultilevel"/>
    <w:tmpl w:val="0016CC0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B512F41C">
      <w:numFmt w:val="bullet"/>
      <w:lvlText w:val="·"/>
      <w:lvlJc w:val="left"/>
      <w:pPr>
        <w:ind w:left="1565" w:hanging="420"/>
      </w:pPr>
      <w:rPr>
        <w:rFonts w:ascii="Calibri" w:eastAsiaTheme="minorEastAsia" w:hAnsi="Calibri" w:cs="Calibri" w:hint="default"/>
        <w:i/>
        <w:sz w:val="2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24B696E"/>
    <w:multiLevelType w:val="multilevel"/>
    <w:tmpl w:val="EC3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A283F"/>
    <w:multiLevelType w:val="hybridMultilevel"/>
    <w:tmpl w:val="747ACCD0"/>
    <w:lvl w:ilvl="0" w:tplc="05D88614">
      <w:start w:val="1"/>
      <w:numFmt w:val="decimal"/>
      <w:lvlText w:val="%1."/>
      <w:lvlJc w:val="left"/>
      <w:pPr>
        <w:ind w:left="412" w:hanging="220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it-IT" w:eastAsia="it-IT" w:bidi="it-IT"/>
      </w:rPr>
    </w:lvl>
    <w:lvl w:ilvl="1" w:tplc="47A6FD70">
      <w:numFmt w:val="bullet"/>
      <w:lvlText w:val="•"/>
      <w:lvlJc w:val="left"/>
      <w:pPr>
        <w:ind w:left="1380" w:hanging="220"/>
      </w:pPr>
      <w:rPr>
        <w:rFonts w:hint="default"/>
        <w:lang w:val="it-IT" w:eastAsia="it-IT" w:bidi="it-IT"/>
      </w:rPr>
    </w:lvl>
    <w:lvl w:ilvl="2" w:tplc="438E1BD4">
      <w:numFmt w:val="bullet"/>
      <w:lvlText w:val="•"/>
      <w:lvlJc w:val="left"/>
      <w:pPr>
        <w:ind w:left="2341" w:hanging="220"/>
      </w:pPr>
      <w:rPr>
        <w:rFonts w:hint="default"/>
        <w:lang w:val="it-IT" w:eastAsia="it-IT" w:bidi="it-IT"/>
      </w:rPr>
    </w:lvl>
    <w:lvl w:ilvl="3" w:tplc="E4B20B46">
      <w:numFmt w:val="bullet"/>
      <w:lvlText w:val="•"/>
      <w:lvlJc w:val="left"/>
      <w:pPr>
        <w:ind w:left="3301" w:hanging="220"/>
      </w:pPr>
      <w:rPr>
        <w:rFonts w:hint="default"/>
        <w:lang w:val="it-IT" w:eastAsia="it-IT" w:bidi="it-IT"/>
      </w:rPr>
    </w:lvl>
    <w:lvl w:ilvl="4" w:tplc="D8F0114A">
      <w:numFmt w:val="bullet"/>
      <w:lvlText w:val="•"/>
      <w:lvlJc w:val="left"/>
      <w:pPr>
        <w:ind w:left="4262" w:hanging="220"/>
      </w:pPr>
      <w:rPr>
        <w:rFonts w:hint="default"/>
        <w:lang w:val="it-IT" w:eastAsia="it-IT" w:bidi="it-IT"/>
      </w:rPr>
    </w:lvl>
    <w:lvl w:ilvl="5" w:tplc="9BC20FEE">
      <w:numFmt w:val="bullet"/>
      <w:lvlText w:val="•"/>
      <w:lvlJc w:val="left"/>
      <w:pPr>
        <w:ind w:left="5223" w:hanging="220"/>
      </w:pPr>
      <w:rPr>
        <w:rFonts w:hint="default"/>
        <w:lang w:val="it-IT" w:eastAsia="it-IT" w:bidi="it-IT"/>
      </w:rPr>
    </w:lvl>
    <w:lvl w:ilvl="6" w:tplc="7460E68A">
      <w:numFmt w:val="bullet"/>
      <w:lvlText w:val="•"/>
      <w:lvlJc w:val="left"/>
      <w:pPr>
        <w:ind w:left="6183" w:hanging="220"/>
      </w:pPr>
      <w:rPr>
        <w:rFonts w:hint="default"/>
        <w:lang w:val="it-IT" w:eastAsia="it-IT" w:bidi="it-IT"/>
      </w:rPr>
    </w:lvl>
    <w:lvl w:ilvl="7" w:tplc="D1EE43B4">
      <w:numFmt w:val="bullet"/>
      <w:lvlText w:val="•"/>
      <w:lvlJc w:val="left"/>
      <w:pPr>
        <w:ind w:left="7144" w:hanging="220"/>
      </w:pPr>
      <w:rPr>
        <w:rFonts w:hint="default"/>
        <w:lang w:val="it-IT" w:eastAsia="it-IT" w:bidi="it-IT"/>
      </w:rPr>
    </w:lvl>
    <w:lvl w:ilvl="8" w:tplc="BF2C7144">
      <w:numFmt w:val="bullet"/>
      <w:lvlText w:val="•"/>
      <w:lvlJc w:val="left"/>
      <w:pPr>
        <w:ind w:left="8105" w:hanging="22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55"/>
    <w:rsid w:val="00022641"/>
    <w:rsid w:val="00031E31"/>
    <w:rsid w:val="000C74FE"/>
    <w:rsid w:val="000F7F43"/>
    <w:rsid w:val="00134431"/>
    <w:rsid w:val="001424A3"/>
    <w:rsid w:val="0018480C"/>
    <w:rsid w:val="001921DC"/>
    <w:rsid w:val="00196666"/>
    <w:rsid w:val="00196F4D"/>
    <w:rsid w:val="001C6ABA"/>
    <w:rsid w:val="001D0ADB"/>
    <w:rsid w:val="0020653C"/>
    <w:rsid w:val="00217BF7"/>
    <w:rsid w:val="00273613"/>
    <w:rsid w:val="002A06C9"/>
    <w:rsid w:val="002A3256"/>
    <w:rsid w:val="002A4991"/>
    <w:rsid w:val="002C2175"/>
    <w:rsid w:val="002F27DD"/>
    <w:rsid w:val="00323923"/>
    <w:rsid w:val="00394A18"/>
    <w:rsid w:val="003B79AF"/>
    <w:rsid w:val="003B7AB6"/>
    <w:rsid w:val="003C59E2"/>
    <w:rsid w:val="004114CE"/>
    <w:rsid w:val="004155EA"/>
    <w:rsid w:val="00442E0D"/>
    <w:rsid w:val="00477218"/>
    <w:rsid w:val="00480770"/>
    <w:rsid w:val="00484FE5"/>
    <w:rsid w:val="004A3971"/>
    <w:rsid w:val="004D423B"/>
    <w:rsid w:val="00505FCB"/>
    <w:rsid w:val="005561EF"/>
    <w:rsid w:val="005744B6"/>
    <w:rsid w:val="005809A8"/>
    <w:rsid w:val="005C7143"/>
    <w:rsid w:val="005E008B"/>
    <w:rsid w:val="005F2A44"/>
    <w:rsid w:val="005F5DA9"/>
    <w:rsid w:val="00610F83"/>
    <w:rsid w:val="006425E1"/>
    <w:rsid w:val="0064373F"/>
    <w:rsid w:val="006573D0"/>
    <w:rsid w:val="00663633"/>
    <w:rsid w:val="00670BE2"/>
    <w:rsid w:val="00681233"/>
    <w:rsid w:val="00686ADB"/>
    <w:rsid w:val="0069210C"/>
    <w:rsid w:val="006A1B6F"/>
    <w:rsid w:val="006E38D3"/>
    <w:rsid w:val="006E42F8"/>
    <w:rsid w:val="0070254F"/>
    <w:rsid w:val="00723B11"/>
    <w:rsid w:val="00756D9C"/>
    <w:rsid w:val="00782DFC"/>
    <w:rsid w:val="007911B4"/>
    <w:rsid w:val="007A4219"/>
    <w:rsid w:val="007A702E"/>
    <w:rsid w:val="007B45AA"/>
    <w:rsid w:val="007B6A2B"/>
    <w:rsid w:val="00800166"/>
    <w:rsid w:val="00806825"/>
    <w:rsid w:val="00825EC8"/>
    <w:rsid w:val="008763F9"/>
    <w:rsid w:val="00882787"/>
    <w:rsid w:val="008C0243"/>
    <w:rsid w:val="008C5314"/>
    <w:rsid w:val="008C760C"/>
    <w:rsid w:val="008D3FD5"/>
    <w:rsid w:val="008D67D1"/>
    <w:rsid w:val="008E1295"/>
    <w:rsid w:val="008F1385"/>
    <w:rsid w:val="008F762B"/>
    <w:rsid w:val="00924C20"/>
    <w:rsid w:val="009478AF"/>
    <w:rsid w:val="009867AD"/>
    <w:rsid w:val="009A56BC"/>
    <w:rsid w:val="009E13CC"/>
    <w:rsid w:val="009E5E43"/>
    <w:rsid w:val="009F27E9"/>
    <w:rsid w:val="00A04355"/>
    <w:rsid w:val="00A75B7A"/>
    <w:rsid w:val="00A7770D"/>
    <w:rsid w:val="00A93397"/>
    <w:rsid w:val="00A97209"/>
    <w:rsid w:val="00AA164C"/>
    <w:rsid w:val="00AB0089"/>
    <w:rsid w:val="00AB0F4C"/>
    <w:rsid w:val="00AB3755"/>
    <w:rsid w:val="00AE7D91"/>
    <w:rsid w:val="00B13DEB"/>
    <w:rsid w:val="00B26F25"/>
    <w:rsid w:val="00B907E5"/>
    <w:rsid w:val="00B9465D"/>
    <w:rsid w:val="00BB5049"/>
    <w:rsid w:val="00BB5B97"/>
    <w:rsid w:val="00BE1646"/>
    <w:rsid w:val="00BF25C2"/>
    <w:rsid w:val="00C51FE9"/>
    <w:rsid w:val="00C54AB0"/>
    <w:rsid w:val="00C86D83"/>
    <w:rsid w:val="00CB7F30"/>
    <w:rsid w:val="00CC3B4B"/>
    <w:rsid w:val="00D335B7"/>
    <w:rsid w:val="00D61FC0"/>
    <w:rsid w:val="00D6438E"/>
    <w:rsid w:val="00D7611F"/>
    <w:rsid w:val="00DA7831"/>
    <w:rsid w:val="00DE1995"/>
    <w:rsid w:val="00E55578"/>
    <w:rsid w:val="00E636D2"/>
    <w:rsid w:val="00E90664"/>
    <w:rsid w:val="00EA36B3"/>
    <w:rsid w:val="00EC2549"/>
    <w:rsid w:val="00EE5DFF"/>
    <w:rsid w:val="00EF609A"/>
    <w:rsid w:val="00F15F97"/>
    <w:rsid w:val="00F1654B"/>
    <w:rsid w:val="00F37C29"/>
    <w:rsid w:val="00F60E94"/>
    <w:rsid w:val="00F6252D"/>
    <w:rsid w:val="00F727BD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DC3A6F"/>
  <w15:docId w15:val="{D387EC53-7780-904A-BC5A-EA7842D0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sz w:val="24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F43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0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D0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4355"/>
    <w:pPr>
      <w:tabs>
        <w:tab w:val="center" w:pos="4819"/>
        <w:tab w:val="right" w:pos="9638"/>
      </w:tabs>
      <w:spacing w:after="0" w:line="240" w:lineRule="auto"/>
    </w:pPr>
    <w:rPr>
      <w:rFonts w:ascii="Arial Narrow" w:hAnsi="Arial Narrow" w:cs="Arial"/>
      <w:sz w:val="24"/>
      <w:szCs w:val="3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5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4355"/>
    <w:pPr>
      <w:tabs>
        <w:tab w:val="center" w:pos="4819"/>
        <w:tab w:val="right" w:pos="9638"/>
      </w:tabs>
      <w:spacing w:after="0" w:line="240" w:lineRule="auto"/>
    </w:pPr>
    <w:rPr>
      <w:rFonts w:ascii="Arial Narrow" w:hAnsi="Arial Narrow" w:cs="Arial"/>
      <w:sz w:val="24"/>
      <w:szCs w:val="3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5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355"/>
    <w:rPr>
      <w:rFonts w:ascii="Tahoma" w:eastAsiaTheme="minorEastAsia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48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80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0770"/>
    <w:rPr>
      <w:b/>
      <w:bCs/>
    </w:rPr>
  </w:style>
  <w:style w:type="paragraph" w:styleId="Paragrafoelenco">
    <w:name w:val="List Paragraph"/>
    <w:basedOn w:val="Normale"/>
    <w:uiPriority w:val="1"/>
    <w:qFormat/>
    <w:rsid w:val="00480770"/>
    <w:pPr>
      <w:ind w:left="720"/>
      <w:contextualSpacing/>
    </w:pPr>
    <w:rPr>
      <w:rFonts w:ascii="Arial Narrow" w:hAnsi="Arial Narrow" w:cs="Arial"/>
      <w:sz w:val="24"/>
      <w:szCs w:val="36"/>
    </w:rPr>
  </w:style>
  <w:style w:type="table" w:styleId="Grigliatabella">
    <w:name w:val="Table Grid"/>
    <w:basedOn w:val="Tabellanormale"/>
    <w:uiPriority w:val="59"/>
    <w:rsid w:val="0068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686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64373F"/>
    <w:rPr>
      <w:color w:val="0000FF"/>
      <w:u w:val="single"/>
    </w:rPr>
  </w:style>
  <w:style w:type="paragraph" w:styleId="Nessunaspaziatura">
    <w:name w:val="No Spacing"/>
    <w:uiPriority w:val="1"/>
    <w:qFormat/>
    <w:rsid w:val="00924C2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C74FE"/>
    <w:pPr>
      <w:widowControl w:val="0"/>
      <w:autoSpaceDE w:val="0"/>
      <w:autoSpaceDN w:val="0"/>
      <w:spacing w:after="0" w:line="240" w:lineRule="auto"/>
      <w:ind w:left="192"/>
    </w:pPr>
    <w:rPr>
      <w:rFonts w:ascii="Verdana" w:eastAsia="Verdana" w:hAnsi="Verdana" w:cs="Verdan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74FE"/>
    <w:rPr>
      <w:rFonts w:ascii="Verdana" w:eastAsia="Verdana" w:hAnsi="Verdana" w:cs="Verdana"/>
      <w:sz w:val="22"/>
      <w:szCs w:val="22"/>
      <w:lang w:eastAsia="it-IT" w:bidi="it-IT"/>
    </w:rPr>
  </w:style>
  <w:style w:type="character" w:customStyle="1" w:styleId="apple-converted-space">
    <w:name w:val="apple-converted-space"/>
    <w:basedOn w:val="Carpredefinitoparagrafo"/>
    <w:rsid w:val="005F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E713-01E7-4611-A8EA-BFD3258F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Gargano</cp:lastModifiedBy>
  <cp:revision>17</cp:revision>
  <cp:lastPrinted>2021-07-16T10:42:00Z</cp:lastPrinted>
  <dcterms:created xsi:type="dcterms:W3CDTF">2018-12-04T10:18:00Z</dcterms:created>
  <dcterms:modified xsi:type="dcterms:W3CDTF">2021-07-16T11:09:00Z</dcterms:modified>
</cp:coreProperties>
</file>